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22" w:rsidRPr="001E1C22" w:rsidRDefault="001E1C22" w:rsidP="001E1C22">
      <w:pPr>
        <w:pStyle w:val="Standard"/>
        <w:ind w:firstLine="567"/>
        <w:jc w:val="both"/>
        <w:rPr>
          <w:rFonts w:ascii="Times New Roman" w:hAnsi="Times New Roman"/>
          <w:bCs/>
          <w:sz w:val="28"/>
          <w:szCs w:val="20"/>
        </w:rPr>
      </w:pPr>
      <w:r w:rsidRPr="001E1C22">
        <w:rPr>
          <w:rFonts w:ascii="Times New Roman" w:hAnsi="Times New Roman"/>
          <w:bCs/>
          <w:sz w:val="28"/>
          <w:szCs w:val="20"/>
        </w:rPr>
        <w:t>Прокуратура Сергиевского района разъясняет</w:t>
      </w:r>
      <w:r w:rsidRPr="001E1C22">
        <w:rPr>
          <w:rFonts w:ascii="Times New Roman" w:hAnsi="Times New Roman"/>
          <w:bCs/>
          <w:sz w:val="28"/>
          <w:szCs w:val="20"/>
        </w:rPr>
        <w:t>: Надругательство над государственным флагом уголовно наказуемо</w:t>
      </w:r>
    </w:p>
    <w:p w:rsidR="001E1C22" w:rsidRPr="001E1C22" w:rsidRDefault="001E1C22" w:rsidP="001E1C22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Комментирует ситуацию прокурор Сергиевского района - </w:t>
      </w:r>
      <w:r w:rsidRPr="001E1C22">
        <w:rPr>
          <w:rFonts w:ascii="Times New Roman" w:hAnsi="Times New Roman"/>
          <w:b/>
          <w:sz w:val="28"/>
          <w:szCs w:val="20"/>
        </w:rPr>
        <w:t>Виталий Рябов</w:t>
      </w:r>
    </w:p>
    <w:p w:rsidR="001E1C22" w:rsidRPr="001E1C22" w:rsidRDefault="001E1C22" w:rsidP="001E1C22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1E1C22" w:rsidRPr="001E1C22" w:rsidRDefault="001E1C22" w:rsidP="001E1C22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1E1C22">
        <w:rPr>
          <w:rFonts w:ascii="Times New Roman" w:hAnsi="Times New Roman"/>
          <w:sz w:val="28"/>
          <w:szCs w:val="20"/>
        </w:rPr>
        <w:t>Указом Президента Российской Федерации от 20.08.1994 № 1714 в России ежегодно 22 августа отмечается День Государственного флага Российской Федерации.</w:t>
      </w:r>
    </w:p>
    <w:p w:rsidR="001E1C22" w:rsidRPr="001E1C22" w:rsidRDefault="001E1C22" w:rsidP="001E1C22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1E1C22">
        <w:rPr>
          <w:rFonts w:ascii="Times New Roman" w:hAnsi="Times New Roman"/>
          <w:sz w:val="28"/>
          <w:szCs w:val="20"/>
        </w:rPr>
        <w:t>В силу положений статьи 1 Федерального конституционного закона Государственный флаг Российской Федерации является официальным государственным символом Российской Федерации.</w:t>
      </w:r>
    </w:p>
    <w:p w:rsidR="001E1C22" w:rsidRPr="001E1C22" w:rsidRDefault="001E1C22" w:rsidP="001E1C22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1E1C22">
        <w:rPr>
          <w:rFonts w:ascii="Times New Roman" w:hAnsi="Times New Roman"/>
          <w:sz w:val="28"/>
          <w:szCs w:val="20"/>
        </w:rPr>
        <w:t>Государственный флаг Российской Федерации представляет собой прямоугольное полотнище из трех равновеликих горизонтальных полос: верхней — белого, средней — синего и нижней — красного цвета. Отношение ширины флага к его длине 2:3.</w:t>
      </w:r>
    </w:p>
    <w:p w:rsidR="001E1C22" w:rsidRPr="001E1C22" w:rsidRDefault="001E1C22" w:rsidP="001E1C22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1E1C22">
        <w:rPr>
          <w:rFonts w:ascii="Times New Roman" w:hAnsi="Times New Roman"/>
          <w:sz w:val="28"/>
          <w:szCs w:val="20"/>
        </w:rPr>
        <w:t>Согласно статье 9.1 Федерального конституционного закона допускается использование Государственного флага Российской Федерации, в том числе его изображения, гражданами, общественными объединениями, предприятиями, учреждениями и организациями в иных случаях, если такое использование не является надругательством над Государственным флагом Российской Федерации.</w:t>
      </w:r>
    </w:p>
    <w:p w:rsidR="001E1C22" w:rsidRPr="001E1C22" w:rsidRDefault="001E1C22" w:rsidP="001E1C22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1E1C22">
        <w:rPr>
          <w:rFonts w:ascii="Times New Roman" w:hAnsi="Times New Roman"/>
          <w:sz w:val="28"/>
          <w:szCs w:val="20"/>
        </w:rPr>
        <w:t>Государственный флаг Российской Федерации является символами государственности. Поэтому надругательство над ними подрывает авторитет государственной власти, а значит, является общественно опасным деянием.</w:t>
      </w:r>
    </w:p>
    <w:p w:rsidR="001E1C22" w:rsidRPr="001E1C22" w:rsidRDefault="001E1C22" w:rsidP="001E1C22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1E1C22">
        <w:rPr>
          <w:rFonts w:ascii="Times New Roman" w:hAnsi="Times New Roman"/>
          <w:sz w:val="28"/>
          <w:szCs w:val="20"/>
        </w:rPr>
        <w:t>В соответствии со статьей 329 Уголовного кодекса РФ за надругательство над Государственным флагом Российской Федерации предусмо</w:t>
      </w:r>
      <w:r>
        <w:rPr>
          <w:rFonts w:ascii="Times New Roman" w:hAnsi="Times New Roman"/>
          <w:sz w:val="28"/>
          <w:szCs w:val="20"/>
        </w:rPr>
        <w:t>трена уголовная ответственность,</w:t>
      </w:r>
      <w:r w:rsidRPr="001E1C22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с</w:t>
      </w:r>
      <w:r w:rsidRPr="001E1C22">
        <w:rPr>
          <w:rFonts w:ascii="Times New Roman" w:hAnsi="Times New Roman"/>
          <w:sz w:val="28"/>
          <w:szCs w:val="20"/>
        </w:rPr>
        <w:t xml:space="preserve">анкция </w:t>
      </w:r>
      <w:r>
        <w:rPr>
          <w:rFonts w:ascii="Times New Roman" w:hAnsi="Times New Roman"/>
          <w:sz w:val="28"/>
          <w:szCs w:val="20"/>
        </w:rPr>
        <w:t xml:space="preserve">которого </w:t>
      </w:r>
      <w:r w:rsidRPr="001E1C22">
        <w:rPr>
          <w:rFonts w:ascii="Times New Roman" w:hAnsi="Times New Roman"/>
          <w:sz w:val="28"/>
          <w:szCs w:val="20"/>
        </w:rPr>
        <w:t>предусматривает наказание в виде ограничения свободы на срок до 1 года</w:t>
      </w:r>
      <w:r>
        <w:rPr>
          <w:rFonts w:ascii="Times New Roman" w:hAnsi="Times New Roman"/>
          <w:sz w:val="28"/>
          <w:szCs w:val="20"/>
        </w:rPr>
        <w:t>.</w:t>
      </w:r>
      <w:bookmarkStart w:id="0" w:name="_GoBack"/>
      <w:bookmarkEnd w:id="0"/>
    </w:p>
    <w:p w:rsidR="001E1C22" w:rsidRPr="001E1C22" w:rsidRDefault="001E1C22" w:rsidP="001E1C22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Под надругательством</w:t>
      </w:r>
      <w:r w:rsidRPr="001E1C22">
        <w:rPr>
          <w:rFonts w:ascii="Times New Roman" w:hAnsi="Times New Roman"/>
          <w:sz w:val="28"/>
          <w:szCs w:val="20"/>
        </w:rPr>
        <w:t xml:space="preserve"> над Государственным флагом РФ </w:t>
      </w:r>
      <w:r>
        <w:rPr>
          <w:rFonts w:ascii="Times New Roman" w:hAnsi="Times New Roman"/>
          <w:sz w:val="28"/>
          <w:szCs w:val="20"/>
        </w:rPr>
        <w:t xml:space="preserve">понимается </w:t>
      </w:r>
      <w:r w:rsidRPr="001E1C22">
        <w:rPr>
          <w:rFonts w:ascii="Times New Roman" w:hAnsi="Times New Roman"/>
          <w:sz w:val="28"/>
          <w:szCs w:val="20"/>
        </w:rPr>
        <w:t>р</w:t>
      </w:r>
      <w:r>
        <w:rPr>
          <w:rFonts w:ascii="Times New Roman" w:hAnsi="Times New Roman"/>
          <w:sz w:val="28"/>
          <w:szCs w:val="20"/>
        </w:rPr>
        <w:t>азнообразные активные действия, свидетельствующие</w:t>
      </w:r>
      <w:r w:rsidRPr="001E1C22">
        <w:rPr>
          <w:rFonts w:ascii="Times New Roman" w:hAnsi="Times New Roman"/>
          <w:sz w:val="28"/>
          <w:szCs w:val="20"/>
        </w:rPr>
        <w:t xml:space="preserve"> о неуважительном отношении к нему (повреждении, уничтожении, забрасывании грязью, нанесении циничных надписей и прочее).</w:t>
      </w:r>
    </w:p>
    <w:p w:rsidR="001E1C22" w:rsidRPr="001E1C22" w:rsidRDefault="001E1C22" w:rsidP="001E1C22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4D7EB6" w:rsidRPr="001E1C22" w:rsidRDefault="004D7EB6" w:rsidP="001E1C22">
      <w:pPr>
        <w:spacing w:line="240" w:lineRule="auto"/>
        <w:jc w:val="both"/>
        <w:rPr>
          <w:sz w:val="32"/>
        </w:rPr>
      </w:pPr>
    </w:p>
    <w:sectPr w:rsidR="004D7EB6" w:rsidRPr="001E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22"/>
    <w:rsid w:val="001E1C22"/>
    <w:rsid w:val="004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1C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1C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2019-06-27T05:41:00Z</dcterms:created>
  <dcterms:modified xsi:type="dcterms:W3CDTF">2019-06-27T05:45:00Z</dcterms:modified>
</cp:coreProperties>
</file>